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320E7EBB"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8F0343">
        <w:rPr>
          <w:rFonts w:ascii="Times New Roman" w:eastAsia="宋体" w:hAnsi="Times New Roman"/>
          <w:sz w:val="24"/>
          <w:szCs w:val="24"/>
          <w:lang w:eastAsia="zh-CN"/>
        </w:rPr>
        <w:t>1</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7828DC">
        <w:rPr>
          <w:rFonts w:ascii="Times New Roman" w:hAnsi="Times New Roman"/>
          <w:sz w:val="24"/>
          <w:szCs w:val="24"/>
        </w:rPr>
        <w:t>08617</w:t>
      </w:r>
    </w:p>
    <w:p w14:paraId="6DBA1303" w14:textId="60782D57" w:rsidR="00DB3907" w:rsidRPr="00B44F57" w:rsidRDefault="008F0343" w:rsidP="00B44F57">
      <w:pPr>
        <w:rPr>
          <w:rFonts w:eastAsia="宋体"/>
          <w:b/>
          <w:sz w:val="24"/>
          <w:szCs w:val="24"/>
          <w:lang w:eastAsia="zh-CN"/>
        </w:rPr>
      </w:pPr>
      <w:r>
        <w:rPr>
          <w:rFonts w:eastAsia="宋体"/>
          <w:b/>
          <w:sz w:val="24"/>
          <w:szCs w:val="24"/>
          <w:lang w:eastAsia="zh-CN"/>
        </w:rPr>
        <w:t>F</w:t>
      </w:r>
      <w:r>
        <w:rPr>
          <w:rFonts w:eastAsia="宋体" w:hint="eastAsia"/>
          <w:b/>
          <w:sz w:val="24"/>
          <w:szCs w:val="24"/>
          <w:lang w:eastAsia="zh-CN"/>
        </w:rPr>
        <w:t>ukuoka</w:t>
      </w:r>
      <w:r>
        <w:rPr>
          <w:rFonts w:eastAsia="宋体"/>
          <w:b/>
          <w:sz w:val="24"/>
          <w:szCs w:val="24"/>
          <w:lang w:eastAsia="zh-CN"/>
        </w:rPr>
        <w:t xml:space="preserve"> City</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F</w:t>
      </w:r>
      <w:r>
        <w:rPr>
          <w:rFonts w:eastAsia="宋体" w:hint="eastAsia"/>
          <w:b/>
          <w:sz w:val="24"/>
          <w:szCs w:val="24"/>
          <w:lang w:eastAsia="zh-CN"/>
        </w:rPr>
        <w:t>ukuoka</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Japan</w:t>
      </w:r>
      <w:r w:rsidR="00B44F57" w:rsidRPr="005C6546">
        <w:rPr>
          <w:rFonts w:eastAsia="宋体"/>
          <w:b/>
          <w:sz w:val="24"/>
          <w:szCs w:val="24"/>
          <w:lang w:eastAsia="zh-CN"/>
        </w:rPr>
        <w:t xml:space="preserve">, </w:t>
      </w:r>
      <w:r>
        <w:rPr>
          <w:rFonts w:eastAsia="宋体"/>
          <w:b/>
          <w:sz w:val="24"/>
          <w:szCs w:val="24"/>
          <w:lang w:eastAsia="zh-CN"/>
        </w:rPr>
        <w:t>May</w:t>
      </w:r>
      <w:r w:rsidR="00B44F57" w:rsidRPr="005C6546">
        <w:rPr>
          <w:rFonts w:eastAsia="宋体"/>
          <w:b/>
          <w:sz w:val="24"/>
          <w:szCs w:val="24"/>
          <w:lang w:eastAsia="zh-CN"/>
        </w:rPr>
        <w:t xml:space="preserve"> </w:t>
      </w:r>
      <w:r>
        <w:rPr>
          <w:rFonts w:eastAsia="宋体"/>
          <w:b/>
          <w:sz w:val="24"/>
          <w:szCs w:val="24"/>
          <w:lang w:eastAsia="zh-CN"/>
        </w:rPr>
        <w:t>20</w:t>
      </w:r>
      <w:r w:rsidRPr="008F0343">
        <w:rPr>
          <w:rFonts w:eastAsia="宋体"/>
          <w:b/>
          <w:sz w:val="24"/>
          <w:szCs w:val="24"/>
          <w:vertAlign w:val="superscript"/>
          <w:lang w:eastAsia="zh-CN"/>
        </w:rPr>
        <w:t>th</w:t>
      </w:r>
      <w:r w:rsidR="00B44F57" w:rsidRPr="005C6546">
        <w:rPr>
          <w:rFonts w:eastAsia="宋体"/>
          <w:b/>
          <w:sz w:val="24"/>
          <w:szCs w:val="24"/>
          <w:lang w:eastAsia="zh-CN"/>
        </w:rPr>
        <w:t xml:space="preserve"> </w:t>
      </w:r>
      <w:r>
        <w:rPr>
          <w:rFonts w:eastAsia="宋体"/>
          <w:b/>
          <w:sz w:val="24"/>
          <w:szCs w:val="24"/>
          <w:lang w:eastAsia="zh-CN"/>
        </w:rPr>
        <w:t>-24</w:t>
      </w:r>
      <w:r w:rsidRPr="008F0343">
        <w:rPr>
          <w:rFonts w:eastAsia="宋体"/>
          <w:b/>
          <w:sz w:val="24"/>
          <w:szCs w:val="24"/>
          <w:vertAlign w:val="superscript"/>
          <w:lang w:eastAsia="zh-CN"/>
        </w:rPr>
        <w:t>th</w:t>
      </w:r>
      <w:r w:rsidR="00B44F57" w:rsidRPr="005C6546">
        <w:rPr>
          <w:rFonts w:eastAsia="宋体"/>
          <w:b/>
          <w:sz w:val="24"/>
          <w:szCs w:val="24"/>
          <w:lang w:eastAsia="zh-CN"/>
        </w:rPr>
        <w:t>, 2024</w:t>
      </w:r>
    </w:p>
    <w:p w14:paraId="16783F2C" w14:textId="7A670125"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326520">
        <w:rPr>
          <w:sz w:val="24"/>
          <w:lang w:val="en-US"/>
        </w:rPr>
        <w:t>10.15.2.1</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70E5E628"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C798D">
        <w:rPr>
          <w:sz w:val="24"/>
          <w:lang w:val="en-US"/>
        </w:rPr>
        <w:t>NTN (e)Redcap UE RF requirements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3F749653" w14:textId="77777777" w:rsidR="00EC798D" w:rsidRDefault="00EC798D" w:rsidP="00EC798D">
      <w:pPr>
        <w:pStyle w:val="10"/>
        <w:tabs>
          <w:tab w:val="clear" w:pos="432"/>
          <w:tab w:val="num" w:pos="522"/>
        </w:tabs>
        <w:ind w:left="522" w:hanging="522"/>
        <w:rPr>
          <w:lang w:val="en-US"/>
        </w:rPr>
      </w:pPr>
      <w:r>
        <w:rPr>
          <w:lang w:val="en-US"/>
        </w:rPr>
        <w:t>Introduction</w:t>
      </w:r>
    </w:p>
    <w:p w14:paraId="76B7C9A3" w14:textId="77777777" w:rsidR="00EC798D" w:rsidRPr="009240A3" w:rsidRDefault="00EC798D" w:rsidP="00EC798D">
      <w:r>
        <w:t>In RAN4#110-bis meeting, a WF [1] was approved, in which there were remaining open issues as listed. This contribution continues to be discussed as follows.</w:t>
      </w:r>
    </w:p>
    <w:p w14:paraId="03BF6A1B" w14:textId="77777777" w:rsidR="00EC798D" w:rsidRPr="004F0E44" w:rsidRDefault="00EC798D" w:rsidP="00EC798D">
      <w:pPr>
        <w:pStyle w:val="10"/>
        <w:tabs>
          <w:tab w:val="clear" w:pos="432"/>
          <w:tab w:val="num" w:pos="522"/>
        </w:tabs>
        <w:ind w:left="522" w:hanging="522"/>
        <w:rPr>
          <w:lang w:val="en-US"/>
        </w:rPr>
      </w:pPr>
      <w:r>
        <w:rPr>
          <w:lang w:val="en-US"/>
        </w:rPr>
        <w:t>Discussion</w:t>
      </w:r>
    </w:p>
    <w:p w14:paraId="615632E5" w14:textId="0811441C" w:rsidR="00EC798D" w:rsidRDefault="00EC798D" w:rsidP="00EC798D">
      <w:pPr>
        <w:pStyle w:val="2"/>
        <w:rPr>
          <w:rFonts w:ascii="Times New Roman" w:hAnsi="Times New Roman"/>
          <w:b/>
          <w:sz w:val="24"/>
          <w:lang w:eastAsia="zh-CN"/>
        </w:rPr>
      </w:pPr>
      <w:r>
        <w:rPr>
          <w:rFonts w:ascii="Times New Roman" w:hAnsi="Times New Roman"/>
          <w:b/>
          <w:sz w:val="24"/>
          <w:lang w:eastAsia="zh-CN"/>
        </w:rPr>
        <w:t xml:space="preserve">REFSENS for </w:t>
      </w:r>
      <w:r w:rsidR="00AE63BA">
        <w:rPr>
          <w:rFonts w:ascii="Times New Roman" w:hAnsi="Times New Roman"/>
          <w:b/>
          <w:sz w:val="24"/>
          <w:lang w:eastAsia="zh-CN"/>
        </w:rPr>
        <w:t xml:space="preserve">NTN </w:t>
      </w:r>
      <w:r>
        <w:rPr>
          <w:rFonts w:ascii="Times New Roman" w:hAnsi="Times New Roman"/>
          <w:b/>
          <w:sz w:val="24"/>
          <w:lang w:eastAsia="zh-CN"/>
        </w:rPr>
        <w:t xml:space="preserve">HD-FDD </w:t>
      </w:r>
      <w:r w:rsidRPr="007B2770">
        <w:rPr>
          <w:rFonts w:ascii="Times New Roman" w:hAnsi="Times New Roman"/>
          <w:b/>
          <w:sz w:val="24"/>
          <w:lang w:eastAsia="zh-CN"/>
        </w:rPr>
        <w:t>Redcap</w:t>
      </w:r>
    </w:p>
    <w:tbl>
      <w:tblPr>
        <w:tblStyle w:val="aff"/>
        <w:tblW w:w="0" w:type="auto"/>
        <w:tblLook w:val="04A0" w:firstRow="1" w:lastRow="0" w:firstColumn="1" w:lastColumn="0" w:noHBand="0" w:noVBand="1"/>
      </w:tblPr>
      <w:tblGrid>
        <w:gridCol w:w="9621"/>
      </w:tblGrid>
      <w:tr w:rsidR="00EC798D" w14:paraId="5E68492E" w14:textId="77777777" w:rsidTr="004A588E">
        <w:tc>
          <w:tcPr>
            <w:tcW w:w="9621" w:type="dxa"/>
          </w:tcPr>
          <w:p w14:paraId="42EB7806" w14:textId="77777777" w:rsidR="00EC798D" w:rsidRPr="006420C2" w:rsidRDefault="00EC798D" w:rsidP="004A588E">
            <w:pPr>
              <w:rPr>
                <w:szCs w:val="24"/>
                <w:lang w:eastAsia="zh-CN"/>
              </w:rPr>
            </w:pPr>
            <w:r>
              <w:rPr>
                <w:b/>
                <w:lang w:eastAsia="zh-CN"/>
              </w:rPr>
              <w:t>Agreement</w:t>
            </w:r>
            <w:r>
              <w:rPr>
                <w:lang w:eastAsia="zh-CN"/>
              </w:rPr>
              <w:t xml:space="preserve">: </w:t>
            </w:r>
            <w:r w:rsidRPr="00942235">
              <w:rPr>
                <w:szCs w:val="24"/>
                <w:lang w:eastAsia="zh-CN"/>
              </w:rPr>
              <w:t xml:space="preserve">Start the discussions on the RF requirements for NTN </w:t>
            </w:r>
            <w:proofErr w:type="spellStart"/>
            <w:r w:rsidRPr="00942235">
              <w:rPr>
                <w:szCs w:val="24"/>
                <w:lang w:eastAsia="zh-CN"/>
              </w:rPr>
              <w:t>RedCap</w:t>
            </w:r>
            <w:proofErr w:type="spellEnd"/>
            <w:r w:rsidRPr="00942235">
              <w:rPr>
                <w:szCs w:val="24"/>
                <w:lang w:eastAsia="zh-CN"/>
              </w:rPr>
              <w:t xml:space="preserve"> with HD-FDD in the next meeting</w:t>
            </w:r>
            <w:r>
              <w:rPr>
                <w:szCs w:val="24"/>
                <w:lang w:eastAsia="zh-CN"/>
              </w:rPr>
              <w:t xml:space="preserve"> (RAN4#111)</w:t>
            </w:r>
            <w:r w:rsidRPr="00942235">
              <w:rPr>
                <w:szCs w:val="24"/>
                <w:lang w:eastAsia="zh-CN"/>
              </w:rPr>
              <w:t>.</w:t>
            </w:r>
          </w:p>
        </w:tc>
      </w:tr>
    </w:tbl>
    <w:p w14:paraId="61CC6318" w14:textId="2FDF36BD" w:rsidR="00EC798D" w:rsidRDefault="00EC798D" w:rsidP="00EC798D">
      <w:pPr>
        <w:rPr>
          <w:rFonts w:eastAsia="等线"/>
          <w:lang w:eastAsia="zh-CN"/>
        </w:rPr>
      </w:pPr>
      <w:r>
        <w:rPr>
          <w:rFonts w:eastAsia="等线"/>
          <w:lang w:eastAsia="zh-CN"/>
        </w:rPr>
        <w:t>According to the agreement, we can start the discussions on the RF requirements for NTN Redcap with HD-FDD. The one important of RF require</w:t>
      </w:r>
      <w:r w:rsidR="00326520">
        <w:rPr>
          <w:rFonts w:eastAsia="等线"/>
          <w:lang w:eastAsia="zh-CN"/>
        </w:rPr>
        <w:t>ments is REFSNES.As we all know</w:t>
      </w:r>
      <w:r>
        <w:rPr>
          <w:rFonts w:eastAsia="等线"/>
          <w:lang w:eastAsia="zh-CN"/>
        </w:rPr>
        <w:t xml:space="preserve">, the REFSENS requirements for NR FDD and NR NTN band are band dependent. According to the Low Cost LTE MTC WF [2], 2.5dB tighten for single RX FD-FDD REFSENS and 1.7dB </w:t>
      </w:r>
      <w:r>
        <w:rPr>
          <w:rFonts w:eastAsia="等线" w:hint="eastAsia"/>
          <w:lang w:eastAsia="zh-CN"/>
        </w:rPr>
        <w:t>tighten</w:t>
      </w:r>
      <w:r>
        <w:rPr>
          <w:rFonts w:eastAsia="等线"/>
          <w:lang w:eastAsia="zh-CN"/>
        </w:rPr>
        <w:t xml:space="preserve"> for single RX HD-FDD REFSENS compar</w:t>
      </w:r>
      <w:r w:rsidR="00326520">
        <w:rPr>
          <w:rFonts w:eastAsia="等线"/>
          <w:lang w:eastAsia="zh-CN"/>
        </w:rPr>
        <w:t>ed</w:t>
      </w:r>
      <w:r>
        <w:rPr>
          <w:rFonts w:eastAsia="等线"/>
          <w:lang w:eastAsia="zh-CN"/>
        </w:rPr>
        <w:t xml:space="preserve"> with 2RX FD-FDD REFSENS, respectively. Therefore, </w:t>
      </w:r>
      <w:r w:rsidR="004A588E">
        <w:rPr>
          <w:rFonts w:eastAsia="等线"/>
          <w:lang w:eastAsia="zh-CN"/>
        </w:rPr>
        <w:t xml:space="preserve">0.8dB </w:t>
      </w:r>
      <w:r w:rsidR="004A588E">
        <w:rPr>
          <w:rFonts w:eastAsia="等线" w:hint="eastAsia"/>
          <w:lang w:eastAsia="zh-CN"/>
        </w:rPr>
        <w:t>tighten</w:t>
      </w:r>
      <w:r w:rsidR="004A588E">
        <w:rPr>
          <w:rFonts w:eastAsia="等线"/>
          <w:lang w:eastAsia="zh-CN"/>
        </w:rPr>
        <w:t xml:space="preserve"> for 2RX HD-FDD REFSESN compar</w:t>
      </w:r>
      <w:r w:rsidR="00326520">
        <w:rPr>
          <w:rFonts w:eastAsia="等线"/>
          <w:lang w:eastAsia="zh-CN"/>
        </w:rPr>
        <w:t>ed</w:t>
      </w:r>
      <w:r w:rsidR="004A588E">
        <w:rPr>
          <w:rFonts w:eastAsia="等线"/>
          <w:lang w:eastAsia="zh-CN"/>
        </w:rPr>
        <w:t xml:space="preserve"> with 2RX FD-FDD REFSENS</w:t>
      </w:r>
      <w:r w:rsidR="004A588E">
        <w:rPr>
          <w:rFonts w:eastAsia="等线" w:hint="eastAsia"/>
          <w:lang w:eastAsia="zh-CN"/>
        </w:rPr>
        <w:t>.</w:t>
      </w:r>
      <w:r w:rsidR="004A588E">
        <w:rPr>
          <w:rFonts w:eastAsia="等线"/>
          <w:lang w:eastAsia="zh-CN"/>
        </w:rPr>
        <w:t xml:space="preserve"> A</w:t>
      </w:r>
      <w:r w:rsidR="004A588E">
        <w:rPr>
          <w:rFonts w:eastAsia="等线" w:hint="eastAsia"/>
          <w:lang w:eastAsia="zh-CN"/>
        </w:rPr>
        <w:t>t</w:t>
      </w:r>
      <w:r w:rsidR="004A588E">
        <w:rPr>
          <w:rFonts w:eastAsia="等线"/>
          <w:lang w:eastAsia="zh-CN"/>
        </w:rPr>
        <w:t xml:space="preserve"> the same time, compared with Table 7.3.2-1a and Table 7.3I.2-2 in TS 38.101-1, REFSENS is same if REFSENS for 5MHz </w:t>
      </w:r>
      <w:r w:rsidR="004A588E">
        <w:rPr>
          <w:rFonts w:eastAsia="等线" w:hint="eastAsia"/>
          <w:lang w:eastAsia="zh-CN"/>
        </w:rPr>
        <w:t>is</w:t>
      </w:r>
      <w:r w:rsidR="004A588E">
        <w:rPr>
          <w:rFonts w:eastAsia="等线"/>
          <w:lang w:eastAsia="zh-CN"/>
        </w:rPr>
        <w:t xml:space="preserve"> </w:t>
      </w:r>
      <w:r w:rsidR="004A588E">
        <w:rPr>
          <w:rFonts w:eastAsia="等线" w:hint="eastAsia"/>
          <w:lang w:eastAsia="zh-CN"/>
        </w:rPr>
        <w:t>below</w:t>
      </w:r>
      <w:r w:rsidR="004A588E">
        <w:rPr>
          <w:rFonts w:eastAsia="等线"/>
          <w:lang w:eastAsia="zh-CN"/>
        </w:rPr>
        <w:t xml:space="preserve"> or equal to -100dB</w:t>
      </w:r>
      <w:r w:rsidR="004A588E">
        <w:rPr>
          <w:rFonts w:eastAsia="等线" w:hint="eastAsia"/>
          <w:lang w:eastAsia="zh-CN"/>
        </w:rPr>
        <w:t>m</w:t>
      </w:r>
      <w:r w:rsidR="004A588E">
        <w:rPr>
          <w:rFonts w:eastAsia="等线"/>
          <w:lang w:eastAsia="zh-CN"/>
        </w:rPr>
        <w:t xml:space="preserve">, and REFESEN is 0.5dB tighten </w:t>
      </w:r>
      <w:r w:rsidR="004A588E">
        <w:rPr>
          <w:rFonts w:eastAsia="等线" w:hint="eastAsia"/>
          <w:lang w:eastAsia="zh-CN"/>
        </w:rPr>
        <w:t>if</w:t>
      </w:r>
      <w:r w:rsidR="004A588E">
        <w:rPr>
          <w:rFonts w:eastAsia="等线"/>
          <w:lang w:eastAsia="zh-CN"/>
        </w:rPr>
        <w:t xml:space="preserve"> REFSENS </w:t>
      </w:r>
      <w:r w:rsidR="004A588E">
        <w:rPr>
          <w:rFonts w:eastAsia="等线" w:hint="eastAsia"/>
          <w:lang w:eastAsia="zh-CN"/>
        </w:rPr>
        <w:t>for</w:t>
      </w:r>
      <w:r w:rsidR="004A588E">
        <w:rPr>
          <w:rFonts w:eastAsia="等线"/>
          <w:lang w:eastAsia="zh-CN"/>
        </w:rPr>
        <w:t xml:space="preserve"> 5MH</w:t>
      </w:r>
      <w:r w:rsidR="004A588E">
        <w:rPr>
          <w:rFonts w:eastAsia="等线" w:hint="eastAsia"/>
          <w:lang w:eastAsia="zh-CN"/>
        </w:rPr>
        <w:t>z</w:t>
      </w:r>
      <w:r w:rsidR="004A588E">
        <w:rPr>
          <w:rFonts w:eastAsia="等线"/>
          <w:lang w:eastAsia="zh-CN"/>
        </w:rPr>
        <w:t xml:space="preserve"> </w:t>
      </w:r>
      <w:r w:rsidR="004A588E">
        <w:rPr>
          <w:rFonts w:eastAsia="等线" w:hint="eastAsia"/>
          <w:lang w:eastAsia="zh-CN"/>
        </w:rPr>
        <w:t>is</w:t>
      </w:r>
      <w:r w:rsidR="004A588E">
        <w:rPr>
          <w:rFonts w:eastAsia="等线"/>
          <w:lang w:eastAsia="zh-CN"/>
        </w:rPr>
        <w:t xml:space="preserve"> </w:t>
      </w:r>
      <w:r w:rsidR="004A588E">
        <w:rPr>
          <w:rFonts w:eastAsia="等线" w:hint="eastAsia"/>
          <w:lang w:eastAsia="zh-CN"/>
        </w:rPr>
        <w:t>below</w:t>
      </w:r>
      <w:r w:rsidR="004A588E">
        <w:rPr>
          <w:rFonts w:eastAsia="等线"/>
          <w:lang w:eastAsia="zh-CN"/>
        </w:rPr>
        <w:t xml:space="preserve"> -100</w:t>
      </w:r>
      <w:r w:rsidR="004A588E">
        <w:rPr>
          <w:rFonts w:eastAsia="等线" w:hint="eastAsia"/>
          <w:lang w:eastAsia="zh-CN"/>
        </w:rPr>
        <w:t>d</w:t>
      </w:r>
      <w:r w:rsidR="004A588E">
        <w:rPr>
          <w:rFonts w:eastAsia="等线"/>
          <w:lang w:eastAsia="zh-CN"/>
        </w:rPr>
        <w:t>Bm and up to -99.5dB</w:t>
      </w:r>
      <w:r w:rsidR="004A588E">
        <w:rPr>
          <w:rFonts w:eastAsia="等线" w:hint="eastAsia"/>
          <w:lang w:eastAsia="zh-CN"/>
        </w:rPr>
        <w:t>m</w:t>
      </w:r>
      <w:r w:rsidR="004A588E">
        <w:rPr>
          <w:rFonts w:eastAsia="等线"/>
          <w:lang w:eastAsia="zh-CN"/>
        </w:rPr>
        <w:t xml:space="preserve">, otherwise REFSEN is 0.8dB </w:t>
      </w:r>
      <w:r w:rsidR="004A588E">
        <w:rPr>
          <w:rFonts w:eastAsia="等线" w:hint="eastAsia"/>
          <w:lang w:eastAsia="zh-CN"/>
        </w:rPr>
        <w:t>tighten</w:t>
      </w:r>
      <w:r w:rsidR="004A588E">
        <w:rPr>
          <w:rFonts w:eastAsia="等线"/>
          <w:lang w:eastAsia="zh-CN"/>
        </w:rPr>
        <w:t xml:space="preserve"> for 2RX HD-FDD compared with 2RX FD-FDD. </w:t>
      </w:r>
      <w:r w:rsidR="00F67F4C">
        <w:rPr>
          <w:rFonts w:eastAsia="等线"/>
          <w:lang w:eastAsia="zh-CN"/>
        </w:rPr>
        <w:t xml:space="preserve">N254 is </w:t>
      </w:r>
      <w:r w:rsidR="00F67F4C">
        <w:rPr>
          <w:rFonts w:eastAsia="等线" w:hint="eastAsia"/>
          <w:lang w:eastAsia="zh-CN"/>
        </w:rPr>
        <w:t>special</w:t>
      </w:r>
      <w:r w:rsidR="00F67F4C">
        <w:rPr>
          <w:rFonts w:eastAsia="等线"/>
          <w:lang w:eastAsia="zh-CN"/>
        </w:rPr>
        <w:t xml:space="preserve"> due to the TX-RX frequency separation </w:t>
      </w:r>
      <w:r w:rsidR="00326520">
        <w:rPr>
          <w:rFonts w:eastAsia="等线"/>
          <w:lang w:eastAsia="zh-CN"/>
        </w:rPr>
        <w:t>being</w:t>
      </w:r>
      <w:r w:rsidR="00F67F4C">
        <w:rPr>
          <w:rFonts w:eastAsia="等线"/>
          <w:lang w:eastAsia="zh-CN"/>
        </w:rPr>
        <w:t xml:space="preserve"> 862-885MHz so that there is no difference for RFFSENS between HD-FDD and FD-FDD. In addition, compared with Table 7.3I.2-3 and Table 7.3I.2-4, 2.5dB tighte</w:t>
      </w:r>
      <w:r w:rsidR="00326520">
        <w:rPr>
          <w:rFonts w:eastAsia="等线"/>
          <w:lang w:eastAsia="zh-CN"/>
        </w:rPr>
        <w:t>r</w:t>
      </w:r>
      <w:r w:rsidR="00F67F4C">
        <w:rPr>
          <w:rFonts w:eastAsia="等线"/>
          <w:lang w:eastAsia="zh-CN"/>
        </w:rPr>
        <w:t xml:space="preserve"> for single RX HD-FDD REFSENS compar</w:t>
      </w:r>
      <w:r w:rsidR="00326520">
        <w:rPr>
          <w:rFonts w:eastAsia="等线"/>
          <w:lang w:eastAsia="zh-CN"/>
        </w:rPr>
        <w:t>ed</w:t>
      </w:r>
      <w:r w:rsidR="00F67F4C">
        <w:rPr>
          <w:rFonts w:eastAsia="等线"/>
          <w:lang w:eastAsia="zh-CN"/>
        </w:rPr>
        <w:t xml:space="preserve"> with 2RX HD-FDD REFSENS</w:t>
      </w:r>
      <w:r w:rsidR="00B56B50">
        <w:rPr>
          <w:rFonts w:eastAsia="等线"/>
          <w:lang w:eastAsia="zh-CN"/>
        </w:rPr>
        <w:t xml:space="preserve"> </w:t>
      </w:r>
      <w:r w:rsidR="00B56B50">
        <w:rPr>
          <w:rFonts w:eastAsia="等线" w:hint="eastAsia"/>
          <w:lang w:eastAsia="zh-CN"/>
        </w:rPr>
        <w:t>for</w:t>
      </w:r>
      <w:r w:rsidR="00B56B50">
        <w:rPr>
          <w:rFonts w:eastAsia="等线"/>
          <w:lang w:eastAsia="zh-CN"/>
        </w:rPr>
        <w:t xml:space="preserve"> </w:t>
      </w:r>
      <w:r w:rsidR="00B56B50">
        <w:rPr>
          <w:rFonts w:eastAsia="等线" w:hint="eastAsia"/>
          <w:lang w:eastAsia="zh-CN"/>
        </w:rPr>
        <w:t>all</w:t>
      </w:r>
      <w:r w:rsidR="00B56B50">
        <w:rPr>
          <w:rFonts w:eastAsia="等线"/>
          <w:lang w:eastAsia="zh-CN"/>
        </w:rPr>
        <w:t xml:space="preserve"> </w:t>
      </w:r>
      <w:r w:rsidR="00B56B50">
        <w:rPr>
          <w:rFonts w:eastAsia="等线" w:hint="eastAsia"/>
          <w:lang w:eastAsia="zh-CN"/>
        </w:rPr>
        <w:t>chan</w:t>
      </w:r>
      <w:r w:rsidR="00B56B50">
        <w:rPr>
          <w:rFonts w:eastAsia="等线"/>
          <w:lang w:eastAsia="zh-CN"/>
        </w:rPr>
        <w:t>nel bandwi</w:t>
      </w:r>
      <w:r w:rsidR="00326520">
        <w:rPr>
          <w:rFonts w:eastAsia="等线"/>
          <w:lang w:eastAsia="zh-CN"/>
        </w:rPr>
        <w:t>d</w:t>
      </w:r>
      <w:r w:rsidR="00B56B50">
        <w:rPr>
          <w:rFonts w:eastAsia="等线"/>
          <w:lang w:eastAsia="zh-CN"/>
        </w:rPr>
        <w:t>ths</w:t>
      </w:r>
      <w:r w:rsidR="00F67F4C">
        <w:rPr>
          <w:rFonts w:eastAsia="等线"/>
          <w:lang w:eastAsia="zh-CN"/>
        </w:rPr>
        <w:t xml:space="preserve">. </w:t>
      </w:r>
      <w:r w:rsidR="004A588E">
        <w:rPr>
          <w:rFonts w:eastAsia="等线"/>
          <w:lang w:eastAsia="zh-CN"/>
        </w:rPr>
        <w:t>Therefore, according to the amylase above, it is proposed:</w:t>
      </w:r>
    </w:p>
    <w:p w14:paraId="175E2EEF" w14:textId="1B183FA1" w:rsidR="004A588E" w:rsidRPr="000100EC" w:rsidRDefault="004A588E" w:rsidP="00EC798D">
      <w:pPr>
        <w:rPr>
          <w:rFonts w:eastAsia="等线"/>
          <w:b/>
          <w:lang w:eastAsia="zh-CN"/>
        </w:rPr>
      </w:pPr>
      <w:r w:rsidRPr="000100EC">
        <w:rPr>
          <w:rFonts w:eastAsia="等线"/>
          <w:b/>
          <w:lang w:eastAsia="zh-CN"/>
        </w:rPr>
        <w:t>Proposal</w:t>
      </w:r>
      <w:r w:rsidR="002C3450">
        <w:rPr>
          <w:rFonts w:eastAsia="等线"/>
          <w:b/>
          <w:lang w:eastAsia="zh-CN"/>
        </w:rPr>
        <w:t xml:space="preserve"> </w:t>
      </w:r>
      <w:r w:rsidR="00F416EF">
        <w:rPr>
          <w:rFonts w:eastAsia="等线"/>
          <w:b/>
          <w:lang w:eastAsia="zh-CN"/>
        </w:rPr>
        <w:t xml:space="preserve">1: </w:t>
      </w:r>
      <w:r w:rsidR="004B21D8">
        <w:rPr>
          <w:rFonts w:eastAsia="等线"/>
          <w:b/>
          <w:lang w:eastAsia="zh-CN"/>
        </w:rPr>
        <w:t>Adopting the following REFSENS f</w:t>
      </w:r>
      <w:r w:rsidRPr="000100EC">
        <w:rPr>
          <w:rFonts w:eastAsia="等线"/>
          <w:b/>
          <w:lang w:eastAsia="zh-CN"/>
        </w:rPr>
        <w:t xml:space="preserve">or NTN </w:t>
      </w:r>
      <w:r w:rsidR="00AE63BA">
        <w:rPr>
          <w:rFonts w:eastAsia="等线"/>
          <w:b/>
          <w:lang w:eastAsia="zh-CN"/>
        </w:rPr>
        <w:t xml:space="preserve">HD-FDD </w:t>
      </w:r>
      <w:r w:rsidRPr="000100EC">
        <w:rPr>
          <w:rFonts w:eastAsia="等线"/>
          <w:b/>
          <w:lang w:eastAsia="zh-CN"/>
        </w:rPr>
        <w:t>Redcap UE:</w:t>
      </w:r>
    </w:p>
    <w:p w14:paraId="642CEB44" w14:textId="45825458" w:rsidR="004A588E" w:rsidRPr="000100EC" w:rsidRDefault="004A588E" w:rsidP="004A588E">
      <w:pPr>
        <w:pStyle w:val="aff4"/>
        <w:numPr>
          <w:ilvl w:val="0"/>
          <w:numId w:val="17"/>
        </w:numPr>
        <w:rPr>
          <w:rFonts w:eastAsia="等线"/>
          <w:b/>
          <w:lang w:eastAsia="zh-CN"/>
        </w:rPr>
      </w:pPr>
      <w:r w:rsidRPr="000100EC">
        <w:rPr>
          <w:rFonts w:eastAsia="等线"/>
          <w:b/>
          <w:lang w:eastAsia="zh-CN"/>
        </w:rPr>
        <w:t xml:space="preserve">2RX HD-FDD </w:t>
      </w:r>
      <w:r w:rsidR="004B21D8">
        <w:rPr>
          <w:rFonts w:eastAsia="等线"/>
          <w:b/>
          <w:lang w:eastAsia="zh-CN"/>
        </w:rPr>
        <w:t xml:space="preserve">Redcap </w:t>
      </w:r>
      <w:r w:rsidRPr="000100EC">
        <w:rPr>
          <w:rFonts w:eastAsia="等线"/>
          <w:b/>
          <w:lang w:eastAsia="zh-CN"/>
        </w:rPr>
        <w:t xml:space="preserve">REFSENS: </w:t>
      </w:r>
    </w:p>
    <w:p w14:paraId="60318260" w14:textId="3E6609B4" w:rsidR="004A588E" w:rsidRPr="000100EC" w:rsidRDefault="004A588E" w:rsidP="004A588E">
      <w:pPr>
        <w:pStyle w:val="aff4"/>
        <w:numPr>
          <w:ilvl w:val="0"/>
          <w:numId w:val="18"/>
        </w:numPr>
        <w:rPr>
          <w:rFonts w:eastAsia="等线"/>
          <w:b/>
          <w:lang w:eastAsia="zh-CN"/>
        </w:rPr>
      </w:pPr>
      <w:r w:rsidRPr="000100EC">
        <w:rPr>
          <w:rFonts w:eastAsia="等线"/>
          <w:b/>
          <w:lang w:eastAsia="zh-CN"/>
        </w:rPr>
        <w:t xml:space="preserve">n256: </w:t>
      </w:r>
      <w:r w:rsidR="00F67F4C" w:rsidRPr="000100EC">
        <w:rPr>
          <w:rFonts w:eastAsia="等线"/>
          <w:b/>
          <w:lang w:eastAsia="zh-CN"/>
        </w:rPr>
        <w:t>E</w:t>
      </w:r>
      <w:r w:rsidRPr="000100EC">
        <w:rPr>
          <w:rFonts w:eastAsia="等线"/>
          <w:b/>
          <w:lang w:eastAsia="zh-CN"/>
        </w:rPr>
        <w:t>xisting n256 2RX RESENS+0.5</w:t>
      </w:r>
      <w:r w:rsidR="00F67F4C" w:rsidRPr="000100EC">
        <w:rPr>
          <w:rFonts w:eastAsia="等线"/>
          <w:b/>
          <w:lang w:eastAsia="zh-CN"/>
        </w:rPr>
        <w:t xml:space="preserve"> </w:t>
      </w:r>
      <w:r w:rsidRPr="000100EC">
        <w:rPr>
          <w:rFonts w:eastAsia="等线"/>
          <w:b/>
          <w:lang w:eastAsia="zh-CN"/>
        </w:rPr>
        <w:t>dB</w:t>
      </w:r>
    </w:p>
    <w:p w14:paraId="1109644D" w14:textId="61928275" w:rsidR="004A588E" w:rsidRPr="000100EC" w:rsidRDefault="004A588E" w:rsidP="004A588E">
      <w:pPr>
        <w:pStyle w:val="aff4"/>
        <w:numPr>
          <w:ilvl w:val="0"/>
          <w:numId w:val="18"/>
        </w:numPr>
        <w:rPr>
          <w:rFonts w:eastAsia="等线"/>
          <w:b/>
          <w:lang w:eastAsia="zh-CN"/>
        </w:rPr>
      </w:pPr>
      <w:r w:rsidRPr="000100EC">
        <w:rPr>
          <w:rFonts w:eastAsia="等线" w:hint="eastAsia"/>
          <w:b/>
          <w:lang w:eastAsia="zh-CN"/>
        </w:rPr>
        <w:t>n</w:t>
      </w:r>
      <w:r w:rsidRPr="000100EC">
        <w:rPr>
          <w:rFonts w:eastAsia="等线"/>
          <w:b/>
          <w:lang w:eastAsia="zh-CN"/>
        </w:rPr>
        <w:t xml:space="preserve">255: </w:t>
      </w:r>
      <w:r w:rsidR="00F67F4C" w:rsidRPr="000100EC">
        <w:rPr>
          <w:rFonts w:eastAsia="等线"/>
          <w:b/>
          <w:lang w:eastAsia="zh-CN"/>
        </w:rPr>
        <w:t>E</w:t>
      </w:r>
      <w:r w:rsidRPr="000100EC">
        <w:rPr>
          <w:rFonts w:eastAsia="等线"/>
          <w:b/>
          <w:lang w:eastAsia="zh-CN"/>
        </w:rPr>
        <w:t>xisting n25</w:t>
      </w:r>
      <w:r w:rsidR="00F67F4C" w:rsidRPr="000100EC">
        <w:rPr>
          <w:rFonts w:eastAsia="等线"/>
          <w:b/>
          <w:lang w:eastAsia="zh-CN"/>
        </w:rPr>
        <w:t>5</w:t>
      </w:r>
      <w:r w:rsidRPr="000100EC">
        <w:rPr>
          <w:rFonts w:eastAsia="等线"/>
          <w:b/>
          <w:lang w:eastAsia="zh-CN"/>
        </w:rPr>
        <w:t xml:space="preserve"> 2RX RESENS+0</w:t>
      </w:r>
      <w:r w:rsidR="00F67F4C" w:rsidRPr="000100EC">
        <w:rPr>
          <w:rFonts w:eastAsia="等线"/>
          <w:b/>
          <w:lang w:eastAsia="zh-CN"/>
        </w:rPr>
        <w:t xml:space="preserve"> </w:t>
      </w:r>
      <w:r w:rsidRPr="000100EC">
        <w:rPr>
          <w:rFonts w:eastAsia="等线"/>
          <w:b/>
          <w:lang w:eastAsia="zh-CN"/>
        </w:rPr>
        <w:t>dB</w:t>
      </w:r>
    </w:p>
    <w:p w14:paraId="275AC8D7" w14:textId="74C52E8F" w:rsidR="004A588E" w:rsidRPr="000100EC" w:rsidRDefault="004A588E" w:rsidP="004A588E">
      <w:pPr>
        <w:pStyle w:val="aff4"/>
        <w:numPr>
          <w:ilvl w:val="0"/>
          <w:numId w:val="18"/>
        </w:numPr>
        <w:rPr>
          <w:rFonts w:eastAsia="等线"/>
          <w:b/>
          <w:lang w:eastAsia="zh-CN"/>
        </w:rPr>
      </w:pPr>
      <w:r w:rsidRPr="000100EC">
        <w:rPr>
          <w:rFonts w:eastAsia="等线"/>
          <w:b/>
          <w:lang w:eastAsia="zh-CN"/>
        </w:rPr>
        <w:t>n254:</w:t>
      </w:r>
      <w:r w:rsidR="00F67F4C" w:rsidRPr="000100EC">
        <w:rPr>
          <w:rFonts w:eastAsia="等线"/>
          <w:b/>
          <w:lang w:eastAsia="zh-CN"/>
        </w:rPr>
        <w:t xml:space="preserve"> Existing n254 2RX RESENS</w:t>
      </w:r>
      <w:r w:rsidR="001C2A4A">
        <w:rPr>
          <w:rFonts w:eastAsia="等线"/>
          <w:b/>
          <w:lang w:eastAsia="zh-CN"/>
        </w:rPr>
        <w:t>+0 dB</w:t>
      </w:r>
    </w:p>
    <w:p w14:paraId="686AF689" w14:textId="77777777" w:rsidR="00F67F4C" w:rsidRPr="000100EC" w:rsidRDefault="00F67F4C" w:rsidP="00F67F4C">
      <w:pPr>
        <w:pStyle w:val="aff4"/>
        <w:rPr>
          <w:rFonts w:eastAsia="等线"/>
          <w:b/>
          <w:lang w:eastAsia="zh-CN"/>
        </w:rPr>
      </w:pPr>
    </w:p>
    <w:p w14:paraId="61969935" w14:textId="62B7F4D8" w:rsidR="000100EC" w:rsidRPr="00840520" w:rsidRDefault="000100EC" w:rsidP="00840520">
      <w:pPr>
        <w:pStyle w:val="2"/>
        <w:rPr>
          <w:rFonts w:ascii="Times New Roman" w:hAnsi="Times New Roman"/>
          <w:b/>
          <w:sz w:val="24"/>
          <w:lang w:eastAsia="zh-CN"/>
        </w:rPr>
      </w:pPr>
      <w:r>
        <w:rPr>
          <w:rFonts w:ascii="Times New Roman" w:hAnsi="Times New Roman"/>
          <w:b/>
          <w:sz w:val="24"/>
          <w:lang w:eastAsia="zh-CN"/>
        </w:rPr>
        <w:t xml:space="preserve">REFSENS for </w:t>
      </w:r>
      <w:r w:rsidR="00AE63BA">
        <w:rPr>
          <w:rFonts w:ascii="Times New Roman" w:hAnsi="Times New Roman"/>
          <w:b/>
          <w:sz w:val="24"/>
          <w:lang w:eastAsia="zh-CN"/>
        </w:rPr>
        <w:t xml:space="preserve">NTN </w:t>
      </w:r>
      <w:r w:rsidR="00840520">
        <w:rPr>
          <w:rFonts w:ascii="Times New Roman" w:hAnsi="Times New Roman"/>
          <w:b/>
          <w:sz w:val="24"/>
          <w:lang w:eastAsia="zh-CN"/>
        </w:rPr>
        <w:t>eRedcap</w:t>
      </w:r>
    </w:p>
    <w:tbl>
      <w:tblPr>
        <w:tblStyle w:val="aff"/>
        <w:tblW w:w="0" w:type="auto"/>
        <w:tblInd w:w="360" w:type="dxa"/>
        <w:tblLook w:val="04A0" w:firstRow="1" w:lastRow="0" w:firstColumn="1" w:lastColumn="0" w:noHBand="0" w:noVBand="1"/>
      </w:tblPr>
      <w:tblGrid>
        <w:gridCol w:w="9261"/>
      </w:tblGrid>
      <w:tr w:rsidR="00496646" w14:paraId="253D6F7A" w14:textId="77777777" w:rsidTr="00496646">
        <w:tc>
          <w:tcPr>
            <w:tcW w:w="9621" w:type="dxa"/>
          </w:tcPr>
          <w:p w14:paraId="511B73FC" w14:textId="1242653B" w:rsidR="00496646" w:rsidRPr="00496646" w:rsidRDefault="00496646" w:rsidP="00F67F4C">
            <w:pPr>
              <w:rPr>
                <w:rFonts w:eastAsia="等线"/>
                <w:color w:val="0070C0"/>
                <w:lang w:val="sv-SE" w:eastAsia="zh-CN"/>
              </w:rPr>
            </w:pPr>
            <w:r w:rsidRPr="001C3F37">
              <w:rPr>
                <w:b/>
                <w:lang w:eastAsia="zh-CN"/>
              </w:rPr>
              <w:t>Agreement</w:t>
            </w:r>
            <w:r w:rsidRPr="001C3F37">
              <w:rPr>
                <w:lang w:eastAsia="zh-CN"/>
              </w:rPr>
              <w:t xml:space="preserve">: </w:t>
            </w:r>
            <w:r w:rsidRPr="001C3F37">
              <w:rPr>
                <w:rFonts w:eastAsiaTheme="minorEastAsia"/>
                <w:bCs/>
                <w:lang w:eastAsia="zh-CN"/>
              </w:rPr>
              <w:t xml:space="preserve">Specify both </w:t>
            </w:r>
            <w:r>
              <w:rPr>
                <w:rFonts w:eastAsiaTheme="minorEastAsia"/>
                <w:bCs/>
                <w:lang w:eastAsia="zh-CN"/>
              </w:rPr>
              <w:t xml:space="preserve">eRedCap </w:t>
            </w:r>
            <w:r w:rsidRPr="001C3F37">
              <w:rPr>
                <w:rFonts w:eastAsiaTheme="minorEastAsia"/>
                <w:bCs/>
                <w:lang w:eastAsia="zh-CN"/>
              </w:rPr>
              <w:t>variants, i.e. with and without bandwidth reduction</w:t>
            </w:r>
            <w:r>
              <w:rPr>
                <w:rFonts w:eastAsiaTheme="minorEastAsia"/>
                <w:bCs/>
                <w:lang w:eastAsia="zh-CN"/>
              </w:rPr>
              <w:t>.</w:t>
            </w:r>
          </w:p>
        </w:tc>
      </w:tr>
    </w:tbl>
    <w:p w14:paraId="6622B623" w14:textId="3C53158D" w:rsidR="00F67F4C" w:rsidRDefault="00AE63BA" w:rsidP="000D1C4A">
      <w:pPr>
        <w:rPr>
          <w:rFonts w:eastAsia="等线"/>
          <w:lang w:eastAsia="zh-CN"/>
        </w:rPr>
      </w:pPr>
      <w:r>
        <w:rPr>
          <w:rFonts w:eastAsia="等线"/>
          <w:lang w:eastAsia="zh-CN"/>
        </w:rPr>
        <w:t xml:space="preserve">According to the agreement above, with and without bandwidth reduction all need to be considered. </w:t>
      </w:r>
      <w:r w:rsidR="00B2615E">
        <w:rPr>
          <w:rFonts w:eastAsia="等线"/>
          <w:lang w:eastAsia="zh-CN"/>
        </w:rPr>
        <w:t>S</w:t>
      </w:r>
      <w:r w:rsidR="00B2615E">
        <w:rPr>
          <w:rFonts w:eastAsia="等线" w:hint="eastAsia"/>
          <w:lang w:eastAsia="zh-CN"/>
        </w:rPr>
        <w:t>imilarly</w:t>
      </w:r>
      <w:r w:rsidR="00B2615E">
        <w:rPr>
          <w:rFonts w:eastAsia="等线"/>
          <w:lang w:eastAsia="zh-CN"/>
        </w:rPr>
        <w:t>, if NTN eRedcap</w:t>
      </w:r>
      <w:r w:rsidR="003D6C9A">
        <w:rPr>
          <w:rFonts w:eastAsia="等线"/>
          <w:lang w:eastAsia="zh-CN"/>
        </w:rPr>
        <w:t xml:space="preserve"> UE supporting IE [supportOfNTNER</w:t>
      </w:r>
      <w:r w:rsidR="003D6C9A">
        <w:rPr>
          <w:rFonts w:eastAsia="等线" w:hint="eastAsia"/>
          <w:lang w:eastAsia="zh-CN"/>
        </w:rPr>
        <w:t>edcap</w:t>
      </w:r>
      <w:r w:rsidR="003D6C9A">
        <w:rPr>
          <w:rFonts w:eastAsia="等线"/>
          <w:lang w:eastAsia="zh-CN"/>
        </w:rPr>
        <w:t>-r18</w:t>
      </w:r>
      <w:r w:rsidR="003D6C9A">
        <w:rPr>
          <w:rFonts w:eastAsia="等线" w:hint="eastAsia"/>
          <w:lang w:eastAsia="zh-CN"/>
        </w:rPr>
        <w:t>] and</w:t>
      </w:r>
      <w:r w:rsidR="003D6C9A">
        <w:rPr>
          <w:rFonts w:eastAsia="等线"/>
          <w:lang w:eastAsia="zh-CN"/>
        </w:rPr>
        <w:t xml:space="preserve"> IE </w:t>
      </w:r>
      <w:r w:rsidR="00AE7BAC">
        <w:rPr>
          <w:rFonts w:eastAsia="等线"/>
          <w:lang w:eastAsia="zh-CN"/>
        </w:rPr>
        <w:t>[</w:t>
      </w:r>
      <w:r w:rsidR="003D6C9A">
        <w:rPr>
          <w:rFonts w:eastAsia="等线"/>
          <w:lang w:eastAsia="zh-CN"/>
        </w:rPr>
        <w:t>NTN</w:t>
      </w:r>
      <w:r w:rsidR="003D6C9A">
        <w:rPr>
          <w:rFonts w:eastAsia="等线" w:hint="eastAsia"/>
          <w:lang w:eastAsia="zh-CN"/>
        </w:rPr>
        <w:t>e</w:t>
      </w:r>
      <w:r w:rsidR="003D6C9A">
        <w:rPr>
          <w:rFonts w:eastAsia="等线"/>
          <w:lang w:eastAsia="zh-CN"/>
        </w:rPr>
        <w:t>RedcapNotReduceBB-BW-r18</w:t>
      </w:r>
      <w:r w:rsidR="00AE7BAC">
        <w:rPr>
          <w:rFonts w:eastAsia="等线"/>
          <w:lang w:eastAsia="zh-CN"/>
        </w:rPr>
        <w:t>]</w:t>
      </w:r>
      <w:r w:rsidR="003D6C9A">
        <w:rPr>
          <w:rFonts w:eastAsia="等线" w:hint="eastAsia"/>
          <w:lang w:eastAsia="zh-CN"/>
        </w:rPr>
        <w:t>,</w:t>
      </w:r>
      <w:r w:rsidR="003D6C9A">
        <w:rPr>
          <w:rFonts w:eastAsia="等线"/>
          <w:lang w:eastAsia="zh-CN"/>
        </w:rPr>
        <w:t xml:space="preserve"> we can reuse </w:t>
      </w:r>
      <w:r w:rsidR="00840520">
        <w:rPr>
          <w:rFonts w:eastAsia="等线"/>
          <w:lang w:eastAsia="zh-CN"/>
        </w:rPr>
        <w:t xml:space="preserve">the same relaxation for </w:t>
      </w:r>
      <w:r w:rsidR="0019611B">
        <w:rPr>
          <w:rFonts w:eastAsia="等线"/>
          <w:lang w:eastAsia="zh-CN"/>
        </w:rPr>
        <w:t xml:space="preserve">TN </w:t>
      </w:r>
      <w:r w:rsidR="00840520">
        <w:rPr>
          <w:rFonts w:eastAsia="等线"/>
          <w:lang w:eastAsia="zh-CN"/>
        </w:rPr>
        <w:t>NR eRedcap</w:t>
      </w:r>
      <w:r w:rsidR="007D6278">
        <w:rPr>
          <w:rFonts w:eastAsia="等线"/>
          <w:lang w:eastAsia="zh-CN"/>
        </w:rPr>
        <w:t xml:space="preserve"> UE</w:t>
      </w:r>
      <w:r w:rsidR="00840520">
        <w:rPr>
          <w:rFonts w:eastAsia="等线"/>
          <w:lang w:eastAsia="zh-CN"/>
        </w:rPr>
        <w:t xml:space="preserve"> to NTN eRedcap</w:t>
      </w:r>
      <w:r w:rsidR="007D6278">
        <w:rPr>
          <w:rFonts w:eastAsia="等线"/>
          <w:lang w:eastAsia="zh-CN"/>
        </w:rPr>
        <w:t xml:space="preserve"> UE</w:t>
      </w:r>
      <w:r w:rsidR="00171CA8">
        <w:rPr>
          <w:rFonts w:eastAsia="等线"/>
          <w:lang w:eastAsia="zh-CN"/>
        </w:rPr>
        <w:t>.</w:t>
      </w:r>
      <w:r w:rsidR="00AE7BAC">
        <w:rPr>
          <w:rFonts w:eastAsia="等线"/>
          <w:lang w:eastAsia="zh-CN"/>
        </w:rPr>
        <w:t xml:space="preserve"> </w:t>
      </w:r>
      <w:r w:rsidR="0019611B">
        <w:rPr>
          <w:rFonts w:eastAsia="等线"/>
          <w:lang w:eastAsia="zh-CN"/>
        </w:rPr>
        <w:t xml:space="preserve">It is observed that REFSENS for TN </w:t>
      </w:r>
      <w:r w:rsidR="0019611B">
        <w:rPr>
          <w:rFonts w:eastAsia="等线" w:hint="eastAsia"/>
          <w:lang w:eastAsia="zh-CN"/>
        </w:rPr>
        <w:t>N</w:t>
      </w:r>
      <w:r w:rsidR="0019611B">
        <w:rPr>
          <w:rFonts w:eastAsia="等线"/>
          <w:lang w:eastAsia="zh-CN"/>
        </w:rPr>
        <w:t xml:space="preserve">R </w:t>
      </w:r>
      <w:r w:rsidR="0019611B">
        <w:rPr>
          <w:rFonts w:eastAsia="等线" w:hint="eastAsia"/>
          <w:lang w:eastAsia="zh-CN"/>
        </w:rPr>
        <w:t>e</w:t>
      </w:r>
      <w:r w:rsidR="0019611B">
        <w:rPr>
          <w:rFonts w:eastAsia="等线"/>
          <w:lang w:eastAsia="zh-CN"/>
        </w:rPr>
        <w:t>Redcap makes some modification based on TN NR Redcap</w:t>
      </w:r>
      <w:r w:rsidR="009658BA">
        <w:rPr>
          <w:rFonts w:eastAsia="等线"/>
          <w:lang w:eastAsia="zh-CN"/>
        </w:rPr>
        <w:t>. However, REFSENS for NTN Redcap is till discussion</w:t>
      </w:r>
      <w:r w:rsidR="0019611B">
        <w:rPr>
          <w:rFonts w:eastAsia="等线"/>
          <w:lang w:eastAsia="zh-CN"/>
        </w:rPr>
        <w:t>.</w:t>
      </w:r>
      <w:r w:rsidR="009658BA">
        <w:rPr>
          <w:rFonts w:eastAsia="等线"/>
          <w:lang w:eastAsia="zh-CN"/>
        </w:rPr>
        <w:t xml:space="preserve"> </w:t>
      </w:r>
      <w:r w:rsidR="0019611B">
        <w:rPr>
          <w:rFonts w:eastAsia="等线"/>
          <w:lang w:eastAsia="zh-CN"/>
        </w:rPr>
        <w:t>Thus, i</w:t>
      </w:r>
      <w:r w:rsidR="002E61C6">
        <w:rPr>
          <w:rFonts w:eastAsia="等线" w:hint="eastAsia"/>
          <w:lang w:eastAsia="zh-CN"/>
        </w:rPr>
        <w:t>t</w:t>
      </w:r>
      <w:r w:rsidR="002E61C6">
        <w:rPr>
          <w:rFonts w:eastAsia="等线"/>
          <w:lang w:eastAsia="zh-CN"/>
        </w:rPr>
        <w:t xml:space="preserve"> </w:t>
      </w:r>
      <w:r w:rsidR="002E61C6">
        <w:rPr>
          <w:rFonts w:eastAsia="等线" w:hint="eastAsia"/>
          <w:lang w:eastAsia="zh-CN"/>
        </w:rPr>
        <w:t>is</w:t>
      </w:r>
      <w:r w:rsidR="002E61C6">
        <w:rPr>
          <w:rFonts w:eastAsia="等线"/>
          <w:lang w:eastAsia="zh-CN"/>
        </w:rPr>
        <w:t xml:space="preserve"> </w:t>
      </w:r>
      <w:r w:rsidR="002E61C6">
        <w:rPr>
          <w:rFonts w:eastAsia="等线" w:hint="eastAsia"/>
          <w:lang w:eastAsia="zh-CN"/>
        </w:rPr>
        <w:t>proposed:</w:t>
      </w:r>
    </w:p>
    <w:p w14:paraId="4976EA24" w14:textId="736D9CA4" w:rsidR="002E61C6" w:rsidRPr="002E61C6" w:rsidRDefault="002E61C6" w:rsidP="000D1C4A">
      <w:pPr>
        <w:rPr>
          <w:rFonts w:eastAsia="等线"/>
          <w:b/>
          <w:lang w:eastAsia="zh-CN"/>
        </w:rPr>
      </w:pPr>
      <w:r w:rsidRPr="000100EC">
        <w:rPr>
          <w:rFonts w:eastAsia="等线"/>
          <w:b/>
          <w:lang w:eastAsia="zh-CN"/>
        </w:rPr>
        <w:t>Proposal</w:t>
      </w:r>
      <w:r>
        <w:rPr>
          <w:rFonts w:eastAsia="等线"/>
          <w:b/>
          <w:lang w:eastAsia="zh-CN"/>
        </w:rPr>
        <w:t xml:space="preserve"> </w:t>
      </w:r>
      <w:r w:rsidR="00F416EF">
        <w:rPr>
          <w:rFonts w:eastAsia="等线"/>
          <w:b/>
          <w:lang w:eastAsia="zh-CN"/>
        </w:rPr>
        <w:t xml:space="preserve">2: </w:t>
      </w:r>
      <w:r w:rsidRPr="000100EC">
        <w:rPr>
          <w:rFonts w:eastAsia="等线"/>
          <w:b/>
          <w:lang w:eastAsia="zh-CN"/>
        </w:rPr>
        <w:t xml:space="preserve">For NTN </w:t>
      </w:r>
      <w:r w:rsidR="00A35131">
        <w:rPr>
          <w:rFonts w:eastAsia="等线"/>
          <w:b/>
          <w:lang w:eastAsia="zh-CN"/>
        </w:rPr>
        <w:t>e</w:t>
      </w:r>
      <w:r w:rsidR="000D1C4A">
        <w:rPr>
          <w:rFonts w:eastAsia="等线"/>
          <w:b/>
          <w:lang w:eastAsia="zh-CN"/>
        </w:rPr>
        <w:t xml:space="preserve">Redcap UE, </w:t>
      </w:r>
      <w:r w:rsidR="000D1C4A">
        <w:rPr>
          <w:rFonts w:eastAsia="等线" w:hint="eastAsia"/>
          <w:b/>
          <w:lang w:eastAsia="zh-CN"/>
        </w:rPr>
        <w:t>we</w:t>
      </w:r>
      <w:r w:rsidR="000D1C4A">
        <w:rPr>
          <w:rFonts w:eastAsia="等线"/>
          <w:b/>
          <w:lang w:eastAsia="zh-CN"/>
        </w:rPr>
        <w:t xml:space="preserve"> can wait until NTN Redcap’s conclusion</w:t>
      </w:r>
      <w:r w:rsidR="00CF2681" w:rsidRPr="00CF2681">
        <w:rPr>
          <w:rFonts w:eastAsia="等线"/>
          <w:b/>
          <w:lang w:eastAsia="zh-CN"/>
        </w:rPr>
        <w:t xml:space="preserve"> </w:t>
      </w:r>
      <w:r w:rsidR="00CF2681">
        <w:rPr>
          <w:rFonts w:eastAsia="等线"/>
          <w:b/>
          <w:lang w:eastAsia="zh-CN"/>
        </w:rPr>
        <w:t>about requirements</w:t>
      </w:r>
      <w:r w:rsidR="000D1C4A">
        <w:rPr>
          <w:rFonts w:eastAsia="等线"/>
          <w:b/>
          <w:lang w:eastAsia="zh-CN"/>
        </w:rPr>
        <w:t>.</w:t>
      </w:r>
    </w:p>
    <w:p w14:paraId="25BD6D27" w14:textId="1D4D0AFF" w:rsidR="00DF60C1" w:rsidRPr="00DF60C1" w:rsidRDefault="002E4704" w:rsidP="00DF60C1">
      <w:pPr>
        <w:pStyle w:val="10"/>
        <w:rPr>
          <w:lang w:val="en-US"/>
        </w:rPr>
      </w:pPr>
      <w:r>
        <w:rPr>
          <w:lang w:val="en-US"/>
        </w:rPr>
        <w:t>Conclusions</w:t>
      </w:r>
    </w:p>
    <w:p w14:paraId="2BC816FB" w14:textId="77777777" w:rsidR="00493886" w:rsidRDefault="002E4704" w:rsidP="00493886">
      <w:pPr>
        <w:tabs>
          <w:tab w:val="left" w:pos="1985"/>
        </w:tabs>
        <w:ind w:left="1980" w:hanging="1980"/>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proofErr w:type="spellStart"/>
      <w:r w:rsidR="00493886" w:rsidRPr="00D86D7A">
        <w:rPr>
          <w:sz w:val="24"/>
          <w:lang w:val="en-US"/>
        </w:rPr>
        <w:t>on</w:t>
      </w:r>
      <w:proofErr w:type="spellEnd"/>
      <w:r w:rsidR="00493886" w:rsidRPr="00493886">
        <w:rPr>
          <w:rFonts w:eastAsia="等线"/>
          <w:lang w:val="en-US" w:eastAsia="zh-CN"/>
        </w:rPr>
        <w:t xml:space="preserve"> NTN (e</w:t>
      </w:r>
      <w:proofErr w:type="gramStart"/>
      <w:r w:rsidR="00493886" w:rsidRPr="00493886">
        <w:rPr>
          <w:rFonts w:eastAsia="等线"/>
          <w:lang w:val="en-US" w:eastAsia="zh-CN"/>
        </w:rPr>
        <w:t>)Redcap</w:t>
      </w:r>
      <w:proofErr w:type="gramEnd"/>
      <w:r w:rsidR="00493886" w:rsidRPr="00493886">
        <w:rPr>
          <w:rFonts w:eastAsia="等线"/>
          <w:lang w:val="en-US" w:eastAsia="zh-CN"/>
        </w:rPr>
        <w:t xml:space="preserve"> UE RF requirements</w:t>
      </w:r>
      <w:r w:rsidR="008B5387">
        <w:rPr>
          <w:rFonts w:eastAsia="等线"/>
          <w:lang w:val="en-US" w:eastAsia="zh-CN"/>
        </w:rPr>
        <w:t xml:space="preserve">, </w:t>
      </w:r>
      <w:r w:rsidR="00493886">
        <w:rPr>
          <w:rFonts w:eastAsia="等线"/>
          <w:lang w:val="en-US" w:eastAsia="zh-CN"/>
        </w:rPr>
        <w:t>we have made the following</w:t>
      </w:r>
    </w:p>
    <w:p w14:paraId="76B9F0BD" w14:textId="0E347FAA" w:rsidR="002E4704" w:rsidRDefault="002E4704" w:rsidP="00493886">
      <w:pPr>
        <w:tabs>
          <w:tab w:val="left" w:pos="1985"/>
        </w:tabs>
        <w:ind w:left="1980" w:hanging="1980"/>
        <w:rPr>
          <w:rFonts w:eastAsia="等线"/>
          <w:lang w:val="en-US" w:eastAsia="zh-CN"/>
        </w:rPr>
      </w:pPr>
      <w:r>
        <w:rPr>
          <w:rFonts w:eastAsia="等线"/>
          <w:lang w:val="en-US" w:eastAsia="zh-CN"/>
        </w:rPr>
        <w:lastRenderedPageBreak/>
        <w:t>proposals</w:t>
      </w:r>
      <w:r w:rsidR="00B6763A">
        <w:rPr>
          <w:rFonts w:eastAsia="等线"/>
          <w:lang w:val="en-US" w:eastAsia="zh-CN"/>
        </w:rPr>
        <w:t>.</w:t>
      </w:r>
      <w:r w:rsidR="007B3256">
        <w:rPr>
          <w:rFonts w:eastAsia="等线"/>
          <w:lang w:val="en-US" w:eastAsia="zh-CN"/>
        </w:rPr>
        <w:t xml:space="preserve"> </w:t>
      </w:r>
    </w:p>
    <w:p w14:paraId="5CADAE7F" w14:textId="6F6ED7D4" w:rsidR="00493886" w:rsidRPr="000100EC" w:rsidRDefault="00493886" w:rsidP="00493886">
      <w:pPr>
        <w:rPr>
          <w:rFonts w:eastAsia="等线"/>
          <w:b/>
          <w:lang w:eastAsia="zh-CN"/>
        </w:rPr>
      </w:pPr>
      <w:r w:rsidRPr="000100EC">
        <w:rPr>
          <w:rFonts w:eastAsia="等线"/>
          <w:b/>
          <w:lang w:eastAsia="zh-CN"/>
        </w:rPr>
        <w:t>Proposal</w:t>
      </w:r>
      <w:r>
        <w:rPr>
          <w:rFonts w:eastAsia="等线"/>
          <w:b/>
          <w:lang w:eastAsia="zh-CN"/>
        </w:rPr>
        <w:t xml:space="preserve"> </w:t>
      </w:r>
      <w:r w:rsidR="00F416EF">
        <w:rPr>
          <w:rFonts w:eastAsia="等线"/>
          <w:b/>
          <w:lang w:eastAsia="zh-CN"/>
        </w:rPr>
        <w:t xml:space="preserve">1: </w:t>
      </w:r>
      <w:r w:rsidRPr="000100EC">
        <w:rPr>
          <w:rFonts w:eastAsia="等线"/>
          <w:b/>
          <w:lang w:eastAsia="zh-CN"/>
        </w:rPr>
        <w:t xml:space="preserve">For NTN </w:t>
      </w:r>
      <w:r>
        <w:rPr>
          <w:rFonts w:eastAsia="等线"/>
          <w:b/>
          <w:lang w:eastAsia="zh-CN"/>
        </w:rPr>
        <w:t xml:space="preserve">HD-FDD </w:t>
      </w:r>
      <w:r w:rsidRPr="000100EC">
        <w:rPr>
          <w:rFonts w:eastAsia="等线"/>
          <w:b/>
          <w:lang w:eastAsia="zh-CN"/>
        </w:rPr>
        <w:t>Redcap UE:</w:t>
      </w:r>
    </w:p>
    <w:p w14:paraId="0E0C1D00" w14:textId="77777777" w:rsidR="00493886" w:rsidRPr="000100EC" w:rsidRDefault="00493886" w:rsidP="00493886">
      <w:pPr>
        <w:pStyle w:val="aff4"/>
        <w:numPr>
          <w:ilvl w:val="0"/>
          <w:numId w:val="17"/>
        </w:numPr>
        <w:rPr>
          <w:rFonts w:eastAsia="等线"/>
          <w:b/>
          <w:lang w:eastAsia="zh-CN"/>
        </w:rPr>
      </w:pPr>
      <w:r w:rsidRPr="000100EC">
        <w:rPr>
          <w:rFonts w:eastAsia="等线" w:hint="eastAsia"/>
          <w:b/>
          <w:lang w:eastAsia="zh-CN"/>
        </w:rPr>
        <w:t>F</w:t>
      </w:r>
      <w:r w:rsidRPr="000100EC">
        <w:rPr>
          <w:rFonts w:eastAsia="等线"/>
          <w:b/>
          <w:lang w:eastAsia="zh-CN"/>
        </w:rPr>
        <w:t xml:space="preserve">or 2RX HD-FDD REFSENS: </w:t>
      </w:r>
    </w:p>
    <w:p w14:paraId="01C13AD5" w14:textId="77777777" w:rsidR="00493886" w:rsidRPr="000100EC" w:rsidRDefault="00493886" w:rsidP="00493886">
      <w:pPr>
        <w:pStyle w:val="aff4"/>
        <w:numPr>
          <w:ilvl w:val="0"/>
          <w:numId w:val="18"/>
        </w:numPr>
        <w:rPr>
          <w:rFonts w:eastAsia="等线"/>
          <w:b/>
          <w:lang w:eastAsia="zh-CN"/>
        </w:rPr>
      </w:pPr>
      <w:r w:rsidRPr="000100EC">
        <w:rPr>
          <w:rFonts w:eastAsia="等线"/>
          <w:b/>
          <w:lang w:eastAsia="zh-CN"/>
        </w:rPr>
        <w:t>n256: Existing n256 2RX RESENS+0.5 dB</w:t>
      </w:r>
    </w:p>
    <w:p w14:paraId="6CFAA8D6" w14:textId="77777777" w:rsidR="00493886" w:rsidRPr="000100EC" w:rsidRDefault="00493886" w:rsidP="00493886">
      <w:pPr>
        <w:pStyle w:val="aff4"/>
        <w:numPr>
          <w:ilvl w:val="0"/>
          <w:numId w:val="18"/>
        </w:numPr>
        <w:rPr>
          <w:rFonts w:eastAsia="等线"/>
          <w:b/>
          <w:lang w:eastAsia="zh-CN"/>
        </w:rPr>
      </w:pPr>
      <w:r w:rsidRPr="000100EC">
        <w:rPr>
          <w:rFonts w:eastAsia="等线" w:hint="eastAsia"/>
          <w:b/>
          <w:lang w:eastAsia="zh-CN"/>
        </w:rPr>
        <w:t>n</w:t>
      </w:r>
      <w:r w:rsidRPr="000100EC">
        <w:rPr>
          <w:rFonts w:eastAsia="等线"/>
          <w:b/>
          <w:lang w:eastAsia="zh-CN"/>
        </w:rPr>
        <w:t>255: Existing n255 2RX RESENS+0 dB</w:t>
      </w:r>
    </w:p>
    <w:p w14:paraId="672C0112" w14:textId="1576A71E" w:rsidR="00493886" w:rsidRPr="000100EC" w:rsidRDefault="00493886" w:rsidP="00493886">
      <w:pPr>
        <w:pStyle w:val="aff4"/>
        <w:numPr>
          <w:ilvl w:val="0"/>
          <w:numId w:val="18"/>
        </w:numPr>
        <w:rPr>
          <w:rFonts w:eastAsia="等线"/>
          <w:b/>
          <w:lang w:eastAsia="zh-CN"/>
        </w:rPr>
      </w:pPr>
      <w:r w:rsidRPr="000100EC">
        <w:rPr>
          <w:rFonts w:eastAsia="等线"/>
          <w:b/>
          <w:lang w:eastAsia="zh-CN"/>
        </w:rPr>
        <w:t>n254: Existing n254 2RX RESENS</w:t>
      </w:r>
      <w:r w:rsidR="001153F8">
        <w:rPr>
          <w:rFonts w:eastAsia="等线"/>
          <w:b/>
          <w:lang w:eastAsia="zh-CN"/>
        </w:rPr>
        <w:t>+0 dB</w:t>
      </w:r>
      <w:bookmarkStart w:id="0" w:name="_GoBack"/>
      <w:bookmarkEnd w:id="0"/>
    </w:p>
    <w:p w14:paraId="1E31EC87" w14:textId="77777777" w:rsidR="00493886" w:rsidRPr="000100EC" w:rsidRDefault="00493886" w:rsidP="00493886">
      <w:pPr>
        <w:pStyle w:val="aff4"/>
        <w:rPr>
          <w:rFonts w:eastAsia="等线"/>
          <w:b/>
          <w:lang w:eastAsia="zh-CN"/>
        </w:rPr>
      </w:pPr>
    </w:p>
    <w:p w14:paraId="6DC44264" w14:textId="757F10D3" w:rsidR="000D1C4A" w:rsidRPr="002E61C6" w:rsidRDefault="000D1C4A" w:rsidP="000D1C4A">
      <w:pPr>
        <w:rPr>
          <w:rFonts w:eastAsia="等线"/>
          <w:b/>
          <w:lang w:eastAsia="zh-CN"/>
        </w:rPr>
      </w:pPr>
      <w:r w:rsidRPr="000100EC">
        <w:rPr>
          <w:rFonts w:eastAsia="等线"/>
          <w:b/>
          <w:lang w:eastAsia="zh-CN"/>
        </w:rPr>
        <w:t>Proposal</w:t>
      </w:r>
      <w:r>
        <w:rPr>
          <w:rFonts w:eastAsia="等线"/>
          <w:b/>
          <w:lang w:eastAsia="zh-CN"/>
        </w:rPr>
        <w:t xml:space="preserve"> </w:t>
      </w:r>
      <w:r w:rsidR="00F416EF">
        <w:rPr>
          <w:rFonts w:eastAsia="等线"/>
          <w:b/>
          <w:lang w:eastAsia="zh-CN"/>
        </w:rPr>
        <w:t xml:space="preserve">2: </w:t>
      </w:r>
      <w:r w:rsidRPr="000100EC">
        <w:rPr>
          <w:rFonts w:eastAsia="等线"/>
          <w:b/>
          <w:lang w:eastAsia="zh-CN"/>
        </w:rPr>
        <w:t xml:space="preserve">For NTN </w:t>
      </w:r>
      <w:r>
        <w:rPr>
          <w:rFonts w:eastAsia="等线"/>
          <w:b/>
          <w:lang w:eastAsia="zh-CN"/>
        </w:rPr>
        <w:t xml:space="preserve">eRedcap UE, </w:t>
      </w:r>
      <w:r>
        <w:rPr>
          <w:rFonts w:eastAsia="等线" w:hint="eastAsia"/>
          <w:b/>
          <w:lang w:eastAsia="zh-CN"/>
        </w:rPr>
        <w:t>we</w:t>
      </w:r>
      <w:r>
        <w:rPr>
          <w:rFonts w:eastAsia="等线"/>
          <w:b/>
          <w:lang w:eastAsia="zh-CN"/>
        </w:rPr>
        <w:t xml:space="preserve"> can wait until NTN Redcap’s conclusion</w:t>
      </w:r>
      <w:r w:rsidR="00CF2681">
        <w:rPr>
          <w:rFonts w:eastAsia="等线"/>
          <w:b/>
          <w:lang w:eastAsia="zh-CN"/>
        </w:rPr>
        <w:t xml:space="preserve"> about requirements</w:t>
      </w:r>
      <w:r>
        <w:rPr>
          <w:rFonts w:eastAsia="等线"/>
          <w:b/>
          <w:lang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5284E77F" w:rsidR="00C152C1" w:rsidRPr="000E73B3" w:rsidRDefault="008B5387" w:rsidP="00D53A6A">
      <w:pPr>
        <w:pStyle w:val="aff4"/>
        <w:numPr>
          <w:ilvl w:val="0"/>
          <w:numId w:val="13"/>
        </w:numPr>
        <w:overflowPunct/>
        <w:autoSpaceDE/>
        <w:autoSpaceDN/>
        <w:adjustRightInd/>
        <w:spacing w:after="160" w:line="259" w:lineRule="auto"/>
        <w:ind w:right="-22"/>
        <w:textAlignment w:val="auto"/>
      </w:pPr>
      <w:r w:rsidRPr="000E73B3">
        <w:t>R</w:t>
      </w:r>
      <w:r w:rsidR="000E73B3" w:rsidRPr="000E73B3">
        <w:t>4-2406610</w:t>
      </w:r>
      <w:r w:rsidR="00C152C1" w:rsidRPr="000E73B3">
        <w:rPr>
          <w:lang w:eastAsia="ja-JP"/>
        </w:rPr>
        <w:t xml:space="preserve">, </w:t>
      </w:r>
      <w:r w:rsidR="000E73B3" w:rsidRPr="000E73B3">
        <w:rPr>
          <w:lang w:eastAsia="ja-JP"/>
        </w:rPr>
        <w:t xml:space="preserve">WF </w:t>
      </w:r>
      <w:r w:rsidR="000E73B3" w:rsidRPr="000E73B3">
        <w:rPr>
          <w:rFonts w:eastAsia="等线"/>
          <w:lang w:eastAsia="zh-CN"/>
        </w:rPr>
        <w:t>on</w:t>
      </w:r>
      <w:r w:rsidR="000E73B3" w:rsidRPr="000E73B3">
        <w:rPr>
          <w:lang w:eastAsia="ja-JP"/>
        </w:rPr>
        <w:t xml:space="preserve"> NR_NTN_P</w:t>
      </w:r>
      <w:r w:rsidR="000E73B3" w:rsidRPr="000E73B3">
        <w:rPr>
          <w:rFonts w:eastAsia="微软雅黑"/>
          <w:lang w:eastAsia="zh-CN"/>
        </w:rPr>
        <w:t>h3_UERF</w:t>
      </w:r>
      <w:r w:rsidR="000169AD" w:rsidRPr="000E73B3">
        <w:rPr>
          <w:rFonts w:eastAsia="等线"/>
          <w:lang w:eastAsia="zh-CN"/>
        </w:rPr>
        <w:t>,</w:t>
      </w:r>
      <w:r w:rsidR="000169AD" w:rsidRPr="000E73B3">
        <w:rPr>
          <w:lang w:eastAsia="ja-JP"/>
        </w:rPr>
        <w:t xml:space="preserve"> </w:t>
      </w:r>
      <w:r w:rsidR="000E73B3" w:rsidRPr="000E73B3">
        <w:rPr>
          <w:lang w:eastAsia="ja-JP"/>
        </w:rPr>
        <w:t xml:space="preserve">Qualcomm </w:t>
      </w:r>
      <w:r w:rsidR="00522991" w:rsidRPr="000E73B3">
        <w:rPr>
          <w:lang w:eastAsia="ja-JP"/>
        </w:rPr>
        <w:t>INC</w:t>
      </w:r>
      <w:r w:rsidR="00ED26D4" w:rsidRPr="000E73B3">
        <w:rPr>
          <w:lang w:eastAsia="ja-JP"/>
        </w:rPr>
        <w:t>.</w:t>
      </w:r>
      <w:r w:rsidR="00C152C1" w:rsidRPr="000E73B3">
        <w:t>TSG-RAN</w:t>
      </w:r>
      <w:r w:rsidR="000E73B3" w:rsidRPr="000E73B3">
        <w:t>4#110-bis meeting</w:t>
      </w:r>
    </w:p>
    <w:p w14:paraId="0011E490" w14:textId="4F7F653B" w:rsidR="000169AD" w:rsidRDefault="00C12F9D" w:rsidP="000169AD">
      <w:pPr>
        <w:rPr>
          <w:rFonts w:eastAsia="等线"/>
          <w:lang w:val="en-US" w:eastAsia="zh-CN"/>
        </w:rPr>
      </w:pPr>
      <w:r>
        <w:rPr>
          <w:rFonts w:eastAsia="等线"/>
          <w:lang w:val="en-US" w:eastAsia="zh-CN"/>
        </w:rPr>
        <w:t xml:space="preserve">                                           </w:t>
      </w:r>
    </w:p>
    <w:p w14:paraId="5D4240ED" w14:textId="195BC7A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054BD" w14:textId="77777777" w:rsidR="00550F58" w:rsidRDefault="00550F58">
      <w:r>
        <w:separator/>
      </w:r>
    </w:p>
  </w:endnote>
  <w:endnote w:type="continuationSeparator" w:id="0">
    <w:p w14:paraId="28C21CC6" w14:textId="77777777" w:rsidR="00550F58" w:rsidRDefault="00550F58">
      <w:r>
        <w:continuationSeparator/>
      </w:r>
    </w:p>
  </w:endnote>
  <w:endnote w:type="continuationNotice" w:id="1">
    <w:p w14:paraId="7BB6AC83" w14:textId="77777777" w:rsidR="00550F58" w:rsidRDefault="00550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A588E" w:rsidRDefault="004A588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A588E" w:rsidRDefault="004A588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B03E565" w:rsidR="004A588E" w:rsidRDefault="004A588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153F8">
      <w:rPr>
        <w:rStyle w:val="afb"/>
      </w:rPr>
      <w:t>2</w:t>
    </w:r>
    <w:r>
      <w:rPr>
        <w:rStyle w:val="afb"/>
      </w:rPr>
      <w:fldChar w:fldCharType="end"/>
    </w:r>
  </w:p>
  <w:p w14:paraId="0FACBD0C" w14:textId="77777777" w:rsidR="004A588E" w:rsidRDefault="004A588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B0EAD" w14:textId="77777777" w:rsidR="00550F58" w:rsidRDefault="00550F58">
      <w:r>
        <w:separator/>
      </w:r>
    </w:p>
  </w:footnote>
  <w:footnote w:type="continuationSeparator" w:id="0">
    <w:p w14:paraId="5CCDFD89" w14:textId="77777777" w:rsidR="00550F58" w:rsidRDefault="00550F58">
      <w:r>
        <w:continuationSeparator/>
      </w:r>
    </w:p>
  </w:footnote>
  <w:footnote w:type="continuationNotice" w:id="1">
    <w:p w14:paraId="212EBD53" w14:textId="77777777" w:rsidR="00550F58" w:rsidRDefault="00550F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E75FA9"/>
    <w:multiLevelType w:val="hybridMultilevel"/>
    <w:tmpl w:val="D5A24E4A"/>
    <w:lvl w:ilvl="0" w:tplc="107491E8">
      <w:start w:val="4"/>
      <w:numFmt w:val="bullet"/>
      <w:lvlText w:val="■"/>
      <w:lvlJc w:val="left"/>
      <w:pPr>
        <w:ind w:left="720" w:hanging="36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A754631"/>
    <w:multiLevelType w:val="hybridMultilevel"/>
    <w:tmpl w:val="C7B2801C"/>
    <w:lvl w:ilvl="0" w:tplc="45202A0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4"/>
  </w:num>
  <w:num w:numId="4">
    <w:abstractNumId w:val="8"/>
  </w:num>
  <w:num w:numId="5">
    <w:abstractNumId w:val="3"/>
  </w:num>
  <w:num w:numId="6">
    <w:abstractNumId w:val="1"/>
  </w:num>
  <w:num w:numId="7">
    <w:abstractNumId w:val="12"/>
  </w:num>
  <w:num w:numId="8">
    <w:abstractNumId w:val="4"/>
  </w:num>
  <w:num w:numId="9">
    <w:abstractNumId w:val="6"/>
  </w:num>
  <w:num w:numId="10">
    <w:abstractNumId w:val="15"/>
  </w:num>
  <w:num w:numId="11">
    <w:abstractNumId w:val="2"/>
  </w:num>
  <w:num w:numId="12">
    <w:abstractNumId w:val="16"/>
  </w:num>
  <w:num w:numId="13">
    <w:abstractNumId w:val="11"/>
  </w:num>
  <w:num w:numId="14">
    <w:abstractNumId w:val="9"/>
  </w:num>
  <w:num w:numId="15">
    <w:abstractNumId w:val="0"/>
  </w:num>
  <w:num w:numId="16">
    <w:abstractNumId w:val="5"/>
  </w:num>
  <w:num w:numId="17">
    <w:abstractNumId w:val="10"/>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0EC"/>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C4A"/>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3B3"/>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9AD"/>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53F8"/>
    <w:rsid w:val="00116046"/>
    <w:rsid w:val="00116F74"/>
    <w:rsid w:val="00117498"/>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CA8"/>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11B"/>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054"/>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4A"/>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7AE"/>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189"/>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450"/>
    <w:rsid w:val="002C3AA2"/>
    <w:rsid w:val="002C40B7"/>
    <w:rsid w:val="002C4394"/>
    <w:rsid w:val="002C4B36"/>
    <w:rsid w:val="002C4DE4"/>
    <w:rsid w:val="002C4E58"/>
    <w:rsid w:val="002C4F68"/>
    <w:rsid w:val="002C5903"/>
    <w:rsid w:val="002C66D9"/>
    <w:rsid w:val="002C6C79"/>
    <w:rsid w:val="002C7C8C"/>
    <w:rsid w:val="002D00AD"/>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19A"/>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1C6"/>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050"/>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417"/>
    <w:rsid w:val="00325C68"/>
    <w:rsid w:val="00325D20"/>
    <w:rsid w:val="00326129"/>
    <w:rsid w:val="00326520"/>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C9A"/>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7AF"/>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54"/>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886"/>
    <w:rsid w:val="00493AAA"/>
    <w:rsid w:val="00494BB4"/>
    <w:rsid w:val="00494C37"/>
    <w:rsid w:val="00495090"/>
    <w:rsid w:val="0049519B"/>
    <w:rsid w:val="00495637"/>
    <w:rsid w:val="0049580B"/>
    <w:rsid w:val="0049596D"/>
    <w:rsid w:val="00495E5F"/>
    <w:rsid w:val="00495E6C"/>
    <w:rsid w:val="00496646"/>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588E"/>
    <w:rsid w:val="004A6F6E"/>
    <w:rsid w:val="004A7650"/>
    <w:rsid w:val="004A7B1E"/>
    <w:rsid w:val="004A7E3F"/>
    <w:rsid w:val="004B03E2"/>
    <w:rsid w:val="004B0B75"/>
    <w:rsid w:val="004B0F26"/>
    <w:rsid w:val="004B10DC"/>
    <w:rsid w:val="004B10E8"/>
    <w:rsid w:val="004B11BD"/>
    <w:rsid w:val="004B1B40"/>
    <w:rsid w:val="004B1BAB"/>
    <w:rsid w:val="004B1F23"/>
    <w:rsid w:val="004B21D8"/>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2F30"/>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58"/>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8DC"/>
    <w:rsid w:val="00783033"/>
    <w:rsid w:val="0078309C"/>
    <w:rsid w:val="007835E6"/>
    <w:rsid w:val="007839E0"/>
    <w:rsid w:val="0078443B"/>
    <w:rsid w:val="007846E1"/>
    <w:rsid w:val="007846F4"/>
    <w:rsid w:val="00784A80"/>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A7DBB"/>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278"/>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BFE"/>
    <w:rsid w:val="00836C03"/>
    <w:rsid w:val="00837AA5"/>
    <w:rsid w:val="0084009E"/>
    <w:rsid w:val="00840520"/>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48F"/>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4E"/>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67"/>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8BA"/>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131"/>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53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3BA"/>
    <w:rsid w:val="00AE66D5"/>
    <w:rsid w:val="00AE69FE"/>
    <w:rsid w:val="00AE6F9E"/>
    <w:rsid w:val="00AE7BAC"/>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5E"/>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6B50"/>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681"/>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27EA6"/>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3D4B"/>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98D"/>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C4B"/>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0F7"/>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16EF"/>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67F4C"/>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CF3"/>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0FA1"/>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06876DA-2036-4B7F-B991-F0E30250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44</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28</cp:revision>
  <cp:lastPrinted>2017-09-11T16:45:00Z</cp:lastPrinted>
  <dcterms:created xsi:type="dcterms:W3CDTF">2024-05-10T10:34:00Z</dcterms:created>
  <dcterms:modified xsi:type="dcterms:W3CDTF">2024-05-13T12:12:00Z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